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375E46"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4219" w:type="dxa"/>
        <w:tblLayout w:type="fixed"/>
        <w:tblLook w:val="0400" w:firstRow="0" w:lastRow="0" w:firstColumn="0" w:lastColumn="0" w:noHBand="0" w:noVBand="1"/>
      </w:tblPr>
      <w:tblGrid>
        <w:gridCol w:w="418"/>
        <w:gridCol w:w="8664"/>
        <w:gridCol w:w="5137"/>
      </w:tblGrid>
      <w:tr w:rsidR="002A6724" w:rsidRPr="00375E46" w14:paraId="1103CBCD" w14:textId="77777777" w:rsidTr="002A6724">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2A6724" w:rsidRPr="00375E46" w:rsidRDefault="002A6724">
            <w:pPr>
              <w:jc w:val="center"/>
              <w:rPr>
                <w:rFonts w:ascii="Arial" w:eastAsia="Arial" w:hAnsi="Arial" w:cs="Arial"/>
                <w:color w:val="000000" w:themeColor="text1"/>
                <w:sz w:val="28"/>
                <w:szCs w:val="28"/>
              </w:rPr>
            </w:pPr>
            <w:r w:rsidRPr="00375E46">
              <w:rPr>
                <w:rFonts w:ascii="Arial" w:eastAsia="Arial" w:hAnsi="Arial" w:cs="Arial"/>
                <w:color w:val="000000" w:themeColor="text1"/>
                <w:sz w:val="28"/>
                <w:szCs w:val="28"/>
              </w:rPr>
              <w:t>#</w:t>
            </w:r>
          </w:p>
        </w:tc>
        <w:tc>
          <w:tcPr>
            <w:tcW w:w="866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2A6724" w:rsidRPr="00375E46" w:rsidRDefault="002A6724">
            <w:pPr>
              <w:jc w:val="center"/>
              <w:rPr>
                <w:rFonts w:ascii="Arial" w:eastAsia="Arial" w:hAnsi="Arial" w:cs="Arial"/>
                <w:color w:val="000000" w:themeColor="text1"/>
                <w:sz w:val="28"/>
                <w:szCs w:val="28"/>
              </w:rPr>
            </w:pPr>
            <w:r w:rsidRPr="00375E46">
              <w:rPr>
                <w:rFonts w:ascii="Arial" w:eastAsia="Arial" w:hAnsi="Arial" w:cs="Arial"/>
                <w:color w:val="000000" w:themeColor="text1"/>
                <w:sz w:val="28"/>
                <w:szCs w:val="28"/>
              </w:rPr>
              <w:t>Copy</w:t>
            </w:r>
          </w:p>
        </w:tc>
        <w:tc>
          <w:tcPr>
            <w:tcW w:w="5137"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2A6724" w:rsidRPr="00375E46" w:rsidRDefault="002A6724">
            <w:pPr>
              <w:jc w:val="center"/>
              <w:rPr>
                <w:rFonts w:ascii="Arial" w:eastAsia="Arial" w:hAnsi="Arial" w:cs="Arial"/>
                <w:color w:val="000000" w:themeColor="text1"/>
                <w:sz w:val="28"/>
                <w:szCs w:val="28"/>
              </w:rPr>
            </w:pPr>
            <w:r w:rsidRPr="00375E46">
              <w:rPr>
                <w:rFonts w:ascii="Arial" w:eastAsia="Arial" w:hAnsi="Arial" w:cs="Arial"/>
                <w:color w:val="000000" w:themeColor="text1"/>
                <w:sz w:val="28"/>
                <w:szCs w:val="28"/>
              </w:rPr>
              <w:t xml:space="preserve">Destination URL </w:t>
            </w:r>
          </w:p>
        </w:tc>
      </w:tr>
      <w:tr w:rsidR="002A6724" w:rsidRPr="00375E46" w14:paraId="0CF8C533" w14:textId="77777777" w:rsidTr="002A6724">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1506881" w:rsidR="002A6724" w:rsidRPr="00375E46" w:rsidRDefault="002A672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1</w:t>
            </w:r>
          </w:p>
        </w:tc>
        <w:tc>
          <w:tcPr>
            <w:tcW w:w="8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098CFA" w14:textId="4E098C4A" w:rsidR="002A6724" w:rsidRPr="00375E46" w:rsidRDefault="002A6724">
            <w:pPr>
              <w:rPr>
                <w:rFonts w:ascii="Arial" w:eastAsia="Arial" w:hAnsi="Arial" w:cs="Arial"/>
                <w:color w:val="000000" w:themeColor="text1"/>
                <w:sz w:val="28"/>
                <w:szCs w:val="28"/>
              </w:rPr>
            </w:pPr>
            <w:r w:rsidRPr="00375E46">
              <w:rPr>
                <w:rFonts w:ascii="Arial" w:eastAsia="Arial" w:hAnsi="Arial" w:cs="Arial"/>
                <w:color w:val="000000" w:themeColor="text1"/>
                <w:sz w:val="28"/>
                <w:szCs w:val="28"/>
              </w:rPr>
              <w:t>The 2024 SWANA (Solid Waste Association of North America) Winter Conference is happening February 19-21 at the Drury Plaza Hotel Orlando and SENNEBOGEN will be there! A terrific opportunity to network with solid waste industry colleagues, from local and state officials, engineers, and of course machine suppliers.</w:t>
            </w:r>
          </w:p>
          <w:p w14:paraId="0D893FF5" w14:textId="0A8ED6BD" w:rsidR="002A6724" w:rsidRPr="00375E46" w:rsidRDefault="002A6724">
            <w:pPr>
              <w:rPr>
                <w:rFonts w:ascii="Arial" w:eastAsia="Arial" w:hAnsi="Arial" w:cs="Arial"/>
                <w:color w:val="000000" w:themeColor="text1"/>
                <w:sz w:val="28"/>
                <w:szCs w:val="28"/>
              </w:rPr>
            </w:pPr>
          </w:p>
        </w:tc>
        <w:tc>
          <w:tcPr>
            <w:tcW w:w="51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02C291AE" w:rsidR="002A6724" w:rsidRPr="00375E46" w:rsidRDefault="002A6724">
            <w:pPr>
              <w:rPr>
                <w:rFonts w:ascii="Arial" w:eastAsia="Arial" w:hAnsi="Arial" w:cs="Arial"/>
                <w:color w:val="000000" w:themeColor="text1"/>
                <w:sz w:val="28"/>
                <w:szCs w:val="28"/>
                <w:u w:val="single"/>
              </w:rPr>
            </w:pPr>
            <w:hyperlink r:id="rId8" w:history="1">
              <w:r w:rsidRPr="00375E46">
                <w:rPr>
                  <w:rStyle w:val="Hyperlink"/>
                  <w:rFonts w:ascii="Arial" w:hAnsi="Arial" w:cs="Arial"/>
                  <w:sz w:val="28"/>
                  <w:szCs w:val="28"/>
                </w:rPr>
                <w:t>2024 SWANA FL Winter Conference – SWANA Florida</w:t>
              </w:r>
            </w:hyperlink>
          </w:p>
        </w:tc>
      </w:tr>
      <w:tr w:rsidR="002A6724" w:rsidRPr="00375E46" w14:paraId="1499E3D1" w14:textId="77777777" w:rsidTr="002A6724">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2BA71158" w:rsidR="002A6724" w:rsidRPr="00375E46" w:rsidRDefault="002A672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2</w:t>
            </w:r>
          </w:p>
        </w:tc>
        <w:tc>
          <w:tcPr>
            <w:tcW w:w="8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7DB0A1" w14:textId="5C283FAE" w:rsidR="002A6724" w:rsidRPr="00375E46" w:rsidRDefault="002A6724" w:rsidP="00202D4C">
            <w:pPr>
              <w:pStyle w:val="Heading2"/>
              <w:shd w:val="clear" w:color="auto" w:fill="FFFFFF"/>
              <w:spacing w:before="0"/>
              <w:jc w:val="center"/>
              <w:rPr>
                <w:rFonts w:ascii="Arial" w:hAnsi="Arial" w:cs="Arial"/>
                <w:color w:val="343433"/>
                <w:sz w:val="28"/>
                <w:szCs w:val="28"/>
              </w:rPr>
            </w:pPr>
            <w:r w:rsidRPr="00375E46">
              <w:rPr>
                <w:rFonts w:ascii="Arial" w:hAnsi="Arial" w:cs="Arial"/>
                <w:color w:val="343433"/>
                <w:sz w:val="28"/>
                <w:szCs w:val="28"/>
              </w:rPr>
              <w:t>The Global Waste Management Symposium is North America's #1 technical conference for research and case studies on waste management, so you know SENNEBOGEN is a part of it. Check the link for more details on the symposium being held from February 25-28 at the Hyatt Regency Indian Wells Resort &amp; Spa in California.</w:t>
            </w:r>
          </w:p>
          <w:p w14:paraId="2D784C0A" w14:textId="45027624" w:rsidR="002A6724" w:rsidRPr="00375E46" w:rsidRDefault="002A6724" w:rsidP="00202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tc>
        <w:tc>
          <w:tcPr>
            <w:tcW w:w="51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2A6724" w:rsidRPr="00375E46" w:rsidRDefault="002A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4874109F" w14:textId="345ED817" w:rsidR="002A6724" w:rsidRPr="00375E46" w:rsidRDefault="002A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hyperlink r:id="rId9" w:history="1">
              <w:r w:rsidRPr="00375E46">
                <w:rPr>
                  <w:rStyle w:val="Hyperlink"/>
                  <w:rFonts w:ascii="Arial" w:hAnsi="Arial" w:cs="Arial"/>
                  <w:sz w:val="28"/>
                  <w:szCs w:val="28"/>
                </w:rPr>
                <w:t>Welcome To Global Waste Management Symposium (wastesymposium.com)</w:t>
              </w:r>
            </w:hyperlink>
          </w:p>
        </w:tc>
      </w:tr>
      <w:tr w:rsidR="002A6724" w:rsidRPr="00375E46" w14:paraId="4B60CF83" w14:textId="77777777" w:rsidTr="002A6724">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1A43BC51" w:rsidR="002A6724" w:rsidRPr="00375E46" w:rsidRDefault="002A672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lastRenderedPageBreak/>
              <w:t>3</w:t>
            </w:r>
          </w:p>
        </w:tc>
        <w:tc>
          <w:tcPr>
            <w:tcW w:w="86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9341A14" w14:textId="7CC73A84" w:rsidR="002A6724" w:rsidRPr="00375E46" w:rsidRDefault="002A6724" w:rsidP="00140504">
            <w:pPr>
              <w:rPr>
                <w:rFonts w:ascii="Arial" w:hAnsi="Arial" w:cs="Arial"/>
                <w:color w:val="000000" w:themeColor="text1"/>
                <w:sz w:val="28"/>
                <w:szCs w:val="28"/>
              </w:rPr>
            </w:pPr>
            <w:r w:rsidRPr="00375E46">
              <w:rPr>
                <w:rFonts w:ascii="Arial" w:eastAsia="Arial" w:hAnsi="Arial" w:cs="Arial"/>
                <w:color w:val="000000" w:themeColor="text1"/>
                <w:sz w:val="28"/>
                <w:szCs w:val="28"/>
              </w:rPr>
              <w:t>The reviews are in! From Waste Today to Heavy Equipment Guide to job sites across the country,</w:t>
            </w:r>
            <w:r w:rsidRPr="00375E46">
              <w:rPr>
                <w:rFonts w:ascii="Arial" w:hAnsi="Arial" w:cs="Arial"/>
                <w:color w:val="000000" w:themeColor="text1"/>
                <w:sz w:val="28"/>
                <w:szCs w:val="28"/>
              </w:rPr>
              <w:t xml:space="preserve"> the SENNEBOGEN 340G Telescopic Wheel Loader is a game-changer. </w:t>
            </w:r>
          </w:p>
          <w:p w14:paraId="4263039C" w14:textId="3753756F" w:rsidR="002A6724" w:rsidRPr="00375E46" w:rsidRDefault="002A6724" w:rsidP="00140504">
            <w:pPr>
              <w:rPr>
                <w:rFonts w:ascii="Arial" w:hAnsi="Arial" w:cs="Arial"/>
                <w:color w:val="000000" w:themeColor="text1"/>
                <w:sz w:val="28"/>
                <w:szCs w:val="28"/>
                <w:shd w:val="clear" w:color="auto" w:fill="FFFFFF"/>
              </w:rPr>
            </w:pPr>
            <w:r w:rsidRPr="00375E46">
              <w:rPr>
                <w:rFonts w:ascii="Arial" w:hAnsi="Arial" w:cs="Arial"/>
                <w:color w:val="000000" w:themeColor="text1"/>
                <w:sz w:val="28"/>
                <w:szCs w:val="28"/>
              </w:rPr>
              <w:t xml:space="preserve">The </w:t>
            </w:r>
            <w:r w:rsidRPr="00375E46">
              <w:rPr>
                <w:rFonts w:ascii="Arial" w:hAnsi="Arial" w:cs="Arial"/>
                <w:color w:val="000000" w:themeColor="text1"/>
                <w:sz w:val="28"/>
                <w:szCs w:val="28"/>
                <w:shd w:val="clear" w:color="auto" w:fill="FFFFFF"/>
              </w:rPr>
              <w:t>all-in-one machine brings together the best features of a wheel loader and telehandler making it the machine you never knew you needed, until now</w:t>
            </w:r>
          </w:p>
          <w:p w14:paraId="6B8E4EF6" w14:textId="77777777" w:rsidR="002A6724" w:rsidRPr="00375E46" w:rsidRDefault="002A6724" w:rsidP="00140504">
            <w:pPr>
              <w:rPr>
                <w:rFonts w:ascii="Arial" w:hAnsi="Arial" w:cs="Arial"/>
                <w:color w:val="000000" w:themeColor="text1"/>
                <w:sz w:val="28"/>
                <w:szCs w:val="28"/>
              </w:rPr>
            </w:pPr>
          </w:p>
          <w:p w14:paraId="3094CF1F" w14:textId="7767F9E6" w:rsidR="002A6724" w:rsidRPr="00375E46" w:rsidRDefault="002A6724" w:rsidP="00140504">
            <w:pPr>
              <w:rPr>
                <w:rFonts w:ascii="Arial" w:eastAsia="Arial" w:hAnsi="Arial" w:cs="Arial"/>
                <w:color w:val="000000" w:themeColor="text1"/>
                <w:sz w:val="28"/>
                <w:szCs w:val="28"/>
              </w:rPr>
            </w:pPr>
          </w:p>
        </w:tc>
        <w:tc>
          <w:tcPr>
            <w:tcW w:w="51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151674" w14:textId="7375B160" w:rsidR="002A6724" w:rsidRPr="00375E46" w:rsidRDefault="002A6724">
            <w:pPr>
              <w:jc w:val="center"/>
              <w:rPr>
                <w:rFonts w:ascii="Arial" w:eastAsia="Arial" w:hAnsi="Arial" w:cs="Arial"/>
                <w:color w:val="000000" w:themeColor="text1"/>
                <w:sz w:val="28"/>
                <w:szCs w:val="28"/>
                <w:highlight w:val="white"/>
              </w:rPr>
            </w:pPr>
            <w:hyperlink r:id="rId10" w:history="1">
              <w:r w:rsidRPr="00375E46">
                <w:rPr>
                  <w:rStyle w:val="Hyperlink"/>
                  <w:rFonts w:ascii="Arial" w:eastAsia="Arial" w:hAnsi="Arial" w:cs="Arial"/>
                  <w:sz w:val="28"/>
                  <w:szCs w:val="28"/>
                </w:rPr>
                <w:t>https://www.heavyequipmentguide.ca/article/41084/heavy-equipment-guides-2023-top-introductions</w:t>
              </w:r>
            </w:hyperlink>
            <w:r w:rsidRPr="00375E46">
              <w:rPr>
                <w:rFonts w:ascii="Arial" w:eastAsia="Arial" w:hAnsi="Arial" w:cs="Arial"/>
                <w:color w:val="000000" w:themeColor="text1"/>
                <w:sz w:val="28"/>
                <w:szCs w:val="28"/>
              </w:rPr>
              <w:t xml:space="preserve"> </w:t>
            </w:r>
          </w:p>
          <w:p w14:paraId="160B5555" w14:textId="77777777" w:rsidR="002A6724" w:rsidRPr="00375E46" w:rsidRDefault="002A6724">
            <w:pPr>
              <w:jc w:val="center"/>
              <w:rPr>
                <w:rFonts w:ascii="Arial" w:eastAsia="Arial" w:hAnsi="Arial" w:cs="Arial"/>
                <w:color w:val="000000" w:themeColor="text1"/>
                <w:sz w:val="28"/>
                <w:szCs w:val="28"/>
              </w:rPr>
            </w:pPr>
          </w:p>
        </w:tc>
      </w:tr>
      <w:tr w:rsidR="002A6724" w:rsidRPr="00375E46" w14:paraId="4D853B07" w14:textId="77777777" w:rsidTr="002A6724">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0C4677CE" w:rsidR="002A6724" w:rsidRPr="00375E46" w:rsidRDefault="002A6724" w:rsidP="003C5969">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lastRenderedPageBreak/>
              <w:t>4</w:t>
            </w:r>
          </w:p>
        </w:tc>
        <w:tc>
          <w:tcPr>
            <w:tcW w:w="8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2049A23" w14:textId="4458D5C4" w:rsidR="002A6724" w:rsidRPr="00375E46" w:rsidRDefault="002A6724" w:rsidP="003C5969">
            <w:pPr>
              <w:jc w:val="center"/>
              <w:rPr>
                <w:rFonts w:ascii="Arial" w:eastAsia="Arial" w:hAnsi="Arial" w:cs="Arial"/>
                <w:color w:val="000000" w:themeColor="text1"/>
                <w:sz w:val="28"/>
                <w:szCs w:val="28"/>
              </w:rPr>
            </w:pPr>
            <w:r w:rsidRPr="00375E46">
              <w:rPr>
                <w:rFonts w:ascii="Arial" w:eastAsia="Arial" w:hAnsi="Arial" w:cs="Arial"/>
                <w:color w:val="000000" w:themeColor="text1"/>
                <w:sz w:val="28"/>
                <w:szCs w:val="28"/>
              </w:rPr>
              <w:br/>
            </w:r>
            <w:r w:rsidRPr="00375E46">
              <w:rPr>
                <w:rFonts w:ascii="Arial" w:hAnsi="Arial" w:cs="Arial"/>
                <w:color w:val="000000"/>
                <w:sz w:val="28"/>
                <w:szCs w:val="28"/>
              </w:rPr>
              <w:t>With features such as automatic idle and stop functions along with an “Eco Mode” option, it’s no wonder SENNEBOGEN’s E-series material handlers and its “Green Efficiency” engineering means a reduction in fuel consumption while improving the environment at your waste facility</w:t>
            </w:r>
          </w:p>
        </w:tc>
        <w:tc>
          <w:tcPr>
            <w:tcW w:w="51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99F0ED" w14:textId="16A4BA51" w:rsidR="002A6724" w:rsidRPr="00375E46" w:rsidRDefault="002A6724" w:rsidP="003C5969">
            <w:pPr>
              <w:jc w:val="center"/>
              <w:rPr>
                <w:rFonts w:ascii="Arial" w:eastAsia="Arial" w:hAnsi="Arial" w:cs="Arial"/>
                <w:color w:val="000000" w:themeColor="text1"/>
                <w:sz w:val="28"/>
                <w:szCs w:val="28"/>
                <w:u w:val="single"/>
              </w:rPr>
            </w:pPr>
            <w:hyperlink r:id="rId11" w:history="1">
              <w:r w:rsidRPr="00375E46">
                <w:rPr>
                  <w:rStyle w:val="Hyperlink"/>
                  <w:rFonts w:ascii="Arial" w:hAnsi="Arial" w:cs="Arial"/>
                  <w:color w:val="1155CC"/>
                  <w:sz w:val="28"/>
                  <w:szCs w:val="28"/>
                </w:rPr>
                <w:t>https://sennebogen-na.com/why-sennebogen/efficiency/green-efficiency/</w:t>
              </w:r>
            </w:hyperlink>
          </w:p>
        </w:tc>
      </w:tr>
      <w:tr w:rsidR="002A6724" w:rsidRPr="00375E46" w14:paraId="28F085C0" w14:textId="77777777" w:rsidTr="002A6724">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61A8002D" w:rsidR="002A6724" w:rsidRPr="00375E46" w:rsidRDefault="002A6724" w:rsidP="003C5969">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5</w:t>
            </w:r>
          </w:p>
        </w:tc>
        <w:tc>
          <w:tcPr>
            <w:tcW w:w="8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D957FB" w14:textId="4FAE8443" w:rsidR="002A6724" w:rsidRPr="00375E46" w:rsidRDefault="002A6724" w:rsidP="00BC5304">
            <w:pPr>
              <w:rPr>
                <w:rFonts w:ascii="Arial" w:hAnsi="Arial" w:cs="Arial"/>
                <w:color w:val="000000" w:themeColor="text1"/>
                <w:sz w:val="28"/>
                <w:szCs w:val="28"/>
              </w:rPr>
            </w:pPr>
            <w:r w:rsidRPr="00375E46">
              <w:rPr>
                <w:rFonts w:ascii="Arial" w:hAnsi="Arial" w:cs="Arial"/>
                <w:color w:val="000000" w:themeColor="text1"/>
                <w:sz w:val="28"/>
                <w:szCs w:val="28"/>
              </w:rPr>
              <w:t xml:space="preserve">Congrats to SENNEBOGEN on 71 years! And proud to be part of our continued success together! WE are all SENNEBOGEN. </w:t>
            </w:r>
          </w:p>
          <w:p w14:paraId="7411305E" w14:textId="77777777" w:rsidR="002A6724" w:rsidRPr="00375E46" w:rsidRDefault="002A6724" w:rsidP="00BC5304">
            <w:pPr>
              <w:rPr>
                <w:rFonts w:ascii="Arial" w:hAnsi="Arial" w:cs="Arial"/>
                <w:color w:val="000000" w:themeColor="text1"/>
                <w:sz w:val="28"/>
                <w:szCs w:val="28"/>
              </w:rPr>
            </w:pPr>
          </w:p>
          <w:p w14:paraId="0799E15F" w14:textId="77777777" w:rsidR="002A6724" w:rsidRPr="00375E46" w:rsidRDefault="002A6724" w:rsidP="00BC5304">
            <w:pPr>
              <w:rPr>
                <w:rFonts w:ascii="Arial" w:eastAsia="Arial" w:hAnsi="Arial" w:cs="Arial"/>
                <w:color w:val="000000" w:themeColor="text1"/>
                <w:sz w:val="28"/>
                <w:szCs w:val="28"/>
              </w:rPr>
            </w:pPr>
          </w:p>
        </w:tc>
        <w:tc>
          <w:tcPr>
            <w:tcW w:w="51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2A6724" w:rsidRPr="00375E46" w:rsidRDefault="002A6724"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5B552567" w14:textId="77777777" w:rsidR="002A6724" w:rsidRPr="00375E46" w:rsidRDefault="002A6724" w:rsidP="00BC5304">
            <w:pPr>
              <w:rPr>
                <w:rFonts w:ascii="Arial" w:hAnsi="Arial" w:cs="Arial"/>
                <w:color w:val="000000" w:themeColor="text1"/>
                <w:sz w:val="28"/>
                <w:szCs w:val="28"/>
              </w:rPr>
            </w:pPr>
            <w:hyperlink r:id="rId12" w:history="1">
              <w:r w:rsidRPr="00375E46">
                <w:rPr>
                  <w:rStyle w:val="Hyperlink"/>
                  <w:rFonts w:ascii="Arial" w:hAnsi="Arial" w:cs="Arial"/>
                  <w:color w:val="000000" w:themeColor="text1"/>
                  <w:sz w:val="28"/>
                  <w:szCs w:val="28"/>
                </w:rPr>
                <w:t>https://youtu.be/G7ngyKcjFzg?si=HdRq5OribVp3-Wgl</w:t>
              </w:r>
            </w:hyperlink>
            <w:r w:rsidRPr="00375E46">
              <w:rPr>
                <w:rFonts w:ascii="Arial" w:hAnsi="Arial" w:cs="Arial"/>
                <w:color w:val="000000" w:themeColor="text1"/>
                <w:sz w:val="28"/>
                <w:szCs w:val="28"/>
              </w:rPr>
              <w:t xml:space="preserve"> </w:t>
            </w:r>
          </w:p>
          <w:p w14:paraId="6713642E" w14:textId="6C88C545" w:rsidR="002A6724" w:rsidRPr="00375E46" w:rsidRDefault="002A6724"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r w:rsidRPr="00375E46">
              <w:rPr>
                <w:rFonts w:ascii="Arial" w:eastAsia="Arial" w:hAnsi="Arial" w:cs="Arial"/>
                <w:color w:val="000000" w:themeColor="text1"/>
                <w:sz w:val="28"/>
                <w:szCs w:val="28"/>
              </w:rPr>
              <w:t xml:space="preserve"> </w:t>
            </w:r>
          </w:p>
        </w:tc>
      </w:tr>
      <w:tr w:rsidR="002A6724" w:rsidRPr="00375E46" w14:paraId="045A4A5C" w14:textId="77777777" w:rsidTr="002A6724">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105687D8" w:rsidR="002A6724" w:rsidRPr="00375E46" w:rsidRDefault="002A6724" w:rsidP="003C5969">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6</w:t>
            </w:r>
          </w:p>
        </w:tc>
        <w:tc>
          <w:tcPr>
            <w:tcW w:w="8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3FB3D633" w:rsidR="002A6724" w:rsidRPr="00375E46" w:rsidRDefault="002A6724" w:rsidP="003C5969">
            <w:pPr>
              <w:jc w:val="center"/>
              <w:rPr>
                <w:rFonts w:ascii="Arial" w:eastAsia="Arial" w:hAnsi="Arial" w:cs="Arial"/>
                <w:color w:val="000000" w:themeColor="text1"/>
                <w:sz w:val="28"/>
                <w:szCs w:val="28"/>
              </w:rPr>
            </w:pPr>
            <w:r w:rsidRPr="00375E46">
              <w:rPr>
                <w:rFonts w:ascii="Arial" w:eastAsia="Arial" w:hAnsi="Arial" w:cs="Arial"/>
                <w:color w:val="000000" w:themeColor="text1"/>
                <w:sz w:val="28"/>
                <w:szCs w:val="28"/>
              </w:rPr>
              <w:br/>
            </w:r>
            <w:r w:rsidRPr="00375E46">
              <w:rPr>
                <w:rFonts w:ascii="Arial" w:hAnsi="Arial" w:cs="Arial"/>
                <w:color w:val="000000"/>
                <w:sz w:val="28"/>
                <w:szCs w:val="28"/>
              </w:rPr>
              <w:t>SENNEBOGEN Capital understand the uniqueness of your waste operations, that’s why it’s suited to fit your specific needs. Ask me about the program and how it’ll set your waste operations up for ongoing success.</w:t>
            </w:r>
          </w:p>
        </w:tc>
        <w:tc>
          <w:tcPr>
            <w:tcW w:w="51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70ED9BDD" w:rsidR="002A6724" w:rsidRPr="00375E46" w:rsidRDefault="002A6724" w:rsidP="003C5969">
            <w:pPr>
              <w:jc w:val="center"/>
              <w:rPr>
                <w:rFonts w:ascii="Arial" w:eastAsia="Arial" w:hAnsi="Arial" w:cs="Arial"/>
                <w:color w:val="000000" w:themeColor="text1"/>
                <w:sz w:val="28"/>
                <w:szCs w:val="28"/>
                <w:u w:val="single"/>
              </w:rPr>
            </w:pPr>
            <w:hyperlink r:id="rId13" w:history="1">
              <w:r w:rsidRPr="00375E46">
                <w:rPr>
                  <w:rStyle w:val="Hyperlink"/>
                  <w:rFonts w:ascii="Arial" w:hAnsi="Arial" w:cs="Arial"/>
                  <w:color w:val="1155CC"/>
                  <w:sz w:val="28"/>
                  <w:szCs w:val="28"/>
                </w:rPr>
                <w:t>https://sennebogen-na.com/about/financing</w:t>
              </w:r>
            </w:hyperlink>
            <w:r w:rsidRPr="00375E46">
              <w:rPr>
                <w:rFonts w:ascii="Arial" w:hAnsi="Arial" w:cs="Arial"/>
                <w:color w:val="000000"/>
                <w:sz w:val="28"/>
                <w:szCs w:val="28"/>
              </w:rPr>
              <w:t xml:space="preserve"> </w:t>
            </w:r>
          </w:p>
        </w:tc>
      </w:tr>
    </w:tbl>
    <w:p w14:paraId="0B45DF73" w14:textId="77777777" w:rsidR="005C1C20" w:rsidRPr="00375E46" w:rsidRDefault="005C1C20">
      <w:pPr>
        <w:rPr>
          <w:rFonts w:ascii="Arial" w:eastAsia="Arial" w:hAnsi="Arial" w:cs="Arial"/>
          <w:color w:val="000000" w:themeColor="text1"/>
          <w:sz w:val="28"/>
          <w:szCs w:val="28"/>
        </w:rPr>
      </w:pPr>
    </w:p>
    <w:p w14:paraId="4CD70B43" w14:textId="5FDDB5E3" w:rsidR="00C533EC" w:rsidRPr="00375E46" w:rsidRDefault="00C533EC" w:rsidP="00375E46">
      <w:pPr>
        <w:rPr>
          <w:rFonts w:ascii="Arial" w:eastAsia="Arial" w:hAnsi="Arial" w:cs="Arial"/>
          <w:sz w:val="28"/>
          <w:szCs w:val="28"/>
        </w:rPr>
      </w:pPr>
      <w:r w:rsidRPr="00375E46">
        <w:rPr>
          <w:rFonts w:ascii="Arial" w:eastAsia="Arial" w:hAnsi="Arial" w:cs="Arial"/>
          <w:sz w:val="28"/>
          <w:szCs w:val="28"/>
        </w:rPr>
        <w:t xml:space="preserve"> </w:t>
      </w:r>
    </w:p>
    <w:sectPr w:rsidR="00C533EC" w:rsidRPr="00375E46">
      <w:headerReference w:type="default" r:id="rId14"/>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21A7" w14:textId="77777777" w:rsidR="00742BD0" w:rsidRDefault="00742BD0">
      <w:r>
        <w:separator/>
      </w:r>
    </w:p>
  </w:endnote>
  <w:endnote w:type="continuationSeparator" w:id="0">
    <w:p w14:paraId="3E57DF6A" w14:textId="77777777" w:rsidR="00742BD0" w:rsidRDefault="0074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C233" w14:textId="77777777" w:rsidR="00742BD0" w:rsidRDefault="00742BD0">
      <w:r>
        <w:separator/>
      </w:r>
    </w:p>
  </w:footnote>
  <w:footnote w:type="continuationSeparator" w:id="0">
    <w:p w14:paraId="55720B63" w14:textId="77777777" w:rsidR="00742BD0" w:rsidRDefault="0074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4EC4B8F9"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SENNEBOGEN Waste -Social Media Posts Q</w:t>
    </w:r>
    <w:r w:rsidR="006E13D8">
      <w:rPr>
        <w:rFonts w:ascii="Calibri" w:eastAsia="Calibri" w:hAnsi="Calibri" w:cs="Calibri"/>
        <w:color w:val="000000"/>
      </w:rPr>
      <w:t xml:space="preserve">1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8731D"/>
    <w:rsid w:val="00140504"/>
    <w:rsid w:val="00147FAD"/>
    <w:rsid w:val="001D5A3B"/>
    <w:rsid w:val="001D6A2F"/>
    <w:rsid w:val="00202D4C"/>
    <w:rsid w:val="0026798A"/>
    <w:rsid w:val="002A6724"/>
    <w:rsid w:val="0031311F"/>
    <w:rsid w:val="00375E46"/>
    <w:rsid w:val="003872F8"/>
    <w:rsid w:val="003A6678"/>
    <w:rsid w:val="003C5969"/>
    <w:rsid w:val="004369E0"/>
    <w:rsid w:val="00494E1A"/>
    <w:rsid w:val="004C32AC"/>
    <w:rsid w:val="005345E9"/>
    <w:rsid w:val="005B5044"/>
    <w:rsid w:val="005C1C20"/>
    <w:rsid w:val="006E13D8"/>
    <w:rsid w:val="006E1933"/>
    <w:rsid w:val="00742BD0"/>
    <w:rsid w:val="007F3460"/>
    <w:rsid w:val="008230D4"/>
    <w:rsid w:val="008F5A9B"/>
    <w:rsid w:val="00934506"/>
    <w:rsid w:val="0096556F"/>
    <w:rsid w:val="00AA3B38"/>
    <w:rsid w:val="00AB0653"/>
    <w:rsid w:val="00AD2569"/>
    <w:rsid w:val="00B008FE"/>
    <w:rsid w:val="00B6231A"/>
    <w:rsid w:val="00BC5304"/>
    <w:rsid w:val="00BF7EDF"/>
    <w:rsid w:val="00C23233"/>
    <w:rsid w:val="00C533EC"/>
    <w:rsid w:val="00D03CD7"/>
    <w:rsid w:val="00D17874"/>
    <w:rsid w:val="00D44D51"/>
    <w:rsid w:val="00E437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wanafl.org/events/2023-swana-fl-winter-conference-2/" TargetMode="External"/><Relationship Id="rId13" Type="http://schemas.openxmlformats.org/officeDocument/2006/relationships/hyperlink" Target="https://sennebogen-na.com/abou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7ngyKcjFzg?si=HdRq5OribVp3-Wg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nebogen-na.com/why-sennebogen/efficiency/green-effici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vyequipmentguide.ca/article/41084/heavy-equipment-guides-2023-top-introductions" TargetMode="External"/><Relationship Id="rId4" Type="http://schemas.openxmlformats.org/officeDocument/2006/relationships/settings" Target="settings.xml"/><Relationship Id="rId9" Type="http://schemas.openxmlformats.org/officeDocument/2006/relationships/hyperlink" Target="https://www.wastesymposium.com/en/home.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3</cp:revision>
  <dcterms:created xsi:type="dcterms:W3CDTF">2024-01-30T13:47:00Z</dcterms:created>
  <dcterms:modified xsi:type="dcterms:W3CDTF">2024-01-30T17:38:00Z</dcterms:modified>
</cp:coreProperties>
</file>